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28C4" w14:textId="5B112C57" w:rsidR="000E68E5" w:rsidRDefault="000E68E5" w:rsidP="000E68E5">
      <w:pPr>
        <w:jc w:val="both"/>
        <w:rPr>
          <w:sz w:val="32"/>
          <w:szCs w:val="32"/>
        </w:rPr>
      </w:pPr>
      <w:r w:rsidRPr="0043679A">
        <w:rPr>
          <w:sz w:val="32"/>
          <w:szCs w:val="32"/>
        </w:rPr>
        <w:t xml:space="preserve">Zaključci s </w:t>
      </w:r>
      <w:r>
        <w:rPr>
          <w:sz w:val="32"/>
          <w:szCs w:val="32"/>
        </w:rPr>
        <w:t>40</w:t>
      </w:r>
      <w:r w:rsidRPr="0043679A">
        <w:rPr>
          <w:sz w:val="32"/>
          <w:szCs w:val="32"/>
        </w:rPr>
        <w:t xml:space="preserve">. </w:t>
      </w:r>
      <w:r>
        <w:rPr>
          <w:sz w:val="32"/>
          <w:szCs w:val="32"/>
        </w:rPr>
        <w:t>s</w:t>
      </w:r>
      <w:r w:rsidRPr="0043679A">
        <w:rPr>
          <w:sz w:val="32"/>
          <w:szCs w:val="32"/>
        </w:rPr>
        <w:t xml:space="preserve">jednice Školskog odbora </w:t>
      </w:r>
      <w:r>
        <w:rPr>
          <w:sz w:val="32"/>
          <w:szCs w:val="32"/>
        </w:rPr>
        <w:t>Osnovne škole Dr. Ivan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Merz </w:t>
      </w:r>
      <w:r w:rsidRPr="0043679A">
        <w:rPr>
          <w:sz w:val="32"/>
          <w:szCs w:val="32"/>
        </w:rPr>
        <w:t xml:space="preserve">održane </w:t>
      </w:r>
      <w:r w:rsidR="0085650B">
        <w:rPr>
          <w:sz w:val="32"/>
          <w:szCs w:val="32"/>
        </w:rPr>
        <w:t>14.2</w:t>
      </w:r>
      <w:r>
        <w:rPr>
          <w:sz w:val="32"/>
          <w:szCs w:val="32"/>
        </w:rPr>
        <w:t>.2024</w:t>
      </w:r>
      <w:r w:rsidRPr="0043679A">
        <w:rPr>
          <w:sz w:val="32"/>
          <w:szCs w:val="32"/>
        </w:rPr>
        <w:t>. godine</w:t>
      </w:r>
    </w:p>
    <w:p w14:paraId="4BBBB3DB" w14:textId="77777777" w:rsidR="000E68E5" w:rsidRPr="000E68E5" w:rsidRDefault="000E68E5" w:rsidP="000E68E5">
      <w:pPr>
        <w:spacing w:line="360" w:lineRule="auto"/>
        <w:jc w:val="both"/>
      </w:pPr>
    </w:p>
    <w:p w14:paraId="7AEFAB6D" w14:textId="3F13D73F" w:rsidR="000E68E5" w:rsidRDefault="000E68E5" w:rsidP="000E68E5">
      <w:pPr>
        <w:spacing w:line="360" w:lineRule="auto"/>
        <w:jc w:val="both"/>
      </w:pPr>
      <w:r w:rsidRPr="000E68E5">
        <w:t>Ad.1. Jednoglasno je verificiran Zapisnik s 3</w:t>
      </w:r>
      <w:r w:rsidRPr="000E68E5">
        <w:t>9</w:t>
      </w:r>
      <w:r w:rsidRPr="000E68E5">
        <w:t xml:space="preserve">. sjednice Školskog odbora održane </w:t>
      </w:r>
      <w:r w:rsidRPr="000E68E5">
        <w:t>31</w:t>
      </w:r>
      <w:r w:rsidRPr="000E68E5">
        <w:t xml:space="preserve">.1.2024. </w:t>
      </w:r>
    </w:p>
    <w:p w14:paraId="6AC8E722" w14:textId="77777777" w:rsidR="000E68E5" w:rsidRPr="000E68E5" w:rsidRDefault="000E68E5" w:rsidP="000E68E5">
      <w:pPr>
        <w:spacing w:line="360" w:lineRule="auto"/>
        <w:jc w:val="both"/>
      </w:pPr>
    </w:p>
    <w:p w14:paraId="37D4685F" w14:textId="53BD2654" w:rsidR="000E68E5" w:rsidRPr="000E68E5" w:rsidRDefault="000E68E5" w:rsidP="000E68E5">
      <w:pPr>
        <w:spacing w:line="360" w:lineRule="auto"/>
        <w:jc w:val="both"/>
      </w:pPr>
      <w:r w:rsidRPr="000E68E5">
        <w:t>Ad.2. Jednoglasno je usvojeno Izvršenje proračuna za 2023. godinu.</w:t>
      </w:r>
    </w:p>
    <w:p w14:paraId="6AB4E3AB" w14:textId="77777777" w:rsidR="000E68E5" w:rsidRPr="000E68E5" w:rsidRDefault="000E68E5" w:rsidP="000E68E5">
      <w:pPr>
        <w:spacing w:line="360" w:lineRule="auto"/>
        <w:jc w:val="both"/>
      </w:pPr>
    </w:p>
    <w:p w14:paraId="1FC421C2" w14:textId="3BAB95F8" w:rsidR="000E68E5" w:rsidRDefault="000E68E5" w:rsidP="000E68E5">
      <w:pPr>
        <w:spacing w:line="360" w:lineRule="auto"/>
        <w:jc w:val="both"/>
      </w:pPr>
      <w:r w:rsidRPr="000E68E5">
        <w:t>Ad.3.</w:t>
      </w:r>
      <w:r w:rsidRPr="000E68E5">
        <w:t xml:space="preserve"> </w:t>
      </w:r>
      <w:r w:rsidRPr="000E68E5">
        <w:t xml:space="preserve">Ponuda broj 01-02-2024 Limarske radnje Rod u iznosu od 4.384,50 eura bez PDV-jednoglasno </w:t>
      </w:r>
      <w:r w:rsidRPr="000E68E5">
        <w:t xml:space="preserve">je odabrana. </w:t>
      </w:r>
      <w:r w:rsidRPr="000E68E5">
        <w:t xml:space="preserve"> </w:t>
      </w:r>
    </w:p>
    <w:p w14:paraId="1F995DDC" w14:textId="77777777" w:rsidR="000E68E5" w:rsidRPr="000E68E5" w:rsidRDefault="000E68E5" w:rsidP="000E68E5">
      <w:pPr>
        <w:spacing w:line="360" w:lineRule="auto"/>
        <w:jc w:val="both"/>
      </w:pPr>
    </w:p>
    <w:p w14:paraId="782D6543" w14:textId="4C566A32" w:rsidR="000E68E5" w:rsidRPr="000E68E5" w:rsidRDefault="000E68E5" w:rsidP="000E68E5">
      <w:pPr>
        <w:spacing w:line="360" w:lineRule="auto"/>
        <w:jc w:val="both"/>
      </w:pPr>
      <w:r w:rsidRPr="000E68E5">
        <w:t>Ad.4.</w:t>
      </w:r>
      <w:r w:rsidRPr="000E68E5">
        <w:t xml:space="preserve"> Nije bilo zaključaka.</w:t>
      </w:r>
    </w:p>
    <w:p w14:paraId="761F9817" w14:textId="77777777" w:rsidR="00CE07A9" w:rsidRPr="000E68E5" w:rsidRDefault="00CE07A9" w:rsidP="000E68E5">
      <w:pPr>
        <w:spacing w:line="360" w:lineRule="auto"/>
        <w:jc w:val="both"/>
      </w:pPr>
    </w:p>
    <w:sectPr w:rsidR="00CE07A9" w:rsidRPr="000E68E5" w:rsidSect="000E68E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E5"/>
    <w:rsid w:val="000E68E5"/>
    <w:rsid w:val="0085650B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9D3E"/>
  <w15:chartTrackingRefBased/>
  <w15:docId w15:val="{A2D3347A-F8BB-4107-AA5D-554E55D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2024-04-09T12:15:00Z</dcterms:created>
  <dcterms:modified xsi:type="dcterms:W3CDTF">2024-04-09T12:20:00Z</dcterms:modified>
</cp:coreProperties>
</file>